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center"/>
        <w:rPr>
          <w:rFonts w:hint="eastAsia"/>
        </w:rPr>
      </w:pPr>
      <w:r>
        <w:rPr>
          <w:rFonts w:hint="eastAsia"/>
        </w:rPr>
        <w:t>相同的教学内容，不同的教后感想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jc w:val="center"/>
        <w:rPr>
          <w:rFonts w:hint="eastAsia"/>
          <w:lang w:val="en-US" w:eastAsia="zh-CN"/>
        </w:rPr>
      </w:pPr>
      <w:r>
        <w:rPr>
          <w:rFonts w:hint="eastAsia"/>
          <w:lang w:eastAsia="zh-CN"/>
        </w:rPr>
        <w:t>禄口第二小学</w:t>
      </w:r>
      <w:r>
        <w:rPr>
          <w:rFonts w:hint="eastAsia"/>
          <w:lang w:val="en-US" w:eastAsia="zh-CN"/>
        </w:rPr>
        <w:t xml:space="preserve"> 王晶晶</w:t>
      </w:r>
    </w:p>
    <w:p>
      <w:pPr>
        <w:jc w:val="center"/>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转眼间工作第五年了，今年有了新的变化，自己也当起了所谓的“小师傅”，乐此不疲的带着自己的两个“小徒儿”，常常会聊一聊我们三的教学课堂，聊一聊我们的教后感想，聊一聊我们的教育生活。开学至今，从他们的教学课堂上点点滴滴的进步，让我们三个都很受益。下面，我就大家“同课异构”的一节音乐欣赏综合课《邮递马车》谈一谈自己的感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首先，从导入部分说起。在听了钱丹妮、杨杉杉两位老师的课后，我觉得钱老师的导入部分让人眼前一亮，他以响板代替了快板的形式，干净利落的表演直接明了地引出了这一节课的主题，学生对这种形式显得很是感兴趣，眼球都被他的表演吸引了过去，且学生的主观能动性被调动了起来，也乐于积极参与到整个的教学环节中来。钱老师紧紧抓住了今天的教学对象是2年级的学生，孩子们还是很活泼，很喜欢这样的形式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其次，在整个教学过程的新授部分。两位老师在听了我的教学过程后，说到仿佛这40分钟都在跟着我一起听故事，快乐的分享着音乐的美感。我是将整个的乐曲旋律织体与实际生活紧密联系，把乐曲的三个乐段设计成送信的三个站点，将点头，摇头，拍手，拍腿等声势韵律贯穿于整个的教学环节中，环环相扣，循序渐进。这一环节我的设计理念就是给人最大的感触不仅感受到音乐本身的实质，也能体会到音乐所带来的美感。而在我的整个新授部分，将每一乐段的最后设计为送到一封信给学生，在最后完整的乐曲结束后再打开分享。这样的设计，不仅大大调动起了学生的好奇心，也为后面的拓展部分埋下伏笔。不足之处就是，内容过于繁琐了点，形式过于多了，却忽略了学生对音乐的感知，缺少了音乐的主体性体现，这也是需要我所改进的。我想，在以后的课堂中，我更应该以学生为中心，让学生主动积极的发挥其能动性，摆正自己的位置。我是引导者，学生才是主体，应该让更多的学生在课堂上有自己发言，表演，感受，体会的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再者，就最后的教学内容的拓展部分，在这一环节，我感觉杨老师的设计还是比较好的。之前的铺垫，这时就有展示的机会了。学生饶有兴趣的打开三个信封与所有人一起分享三个小知识。看得出来，杨老师在课前的准备过程中，就有心思的将三个信封里的小知识与这节课的内容紧密联系在了一起。这样，学生不仅继续学到了新的东西，同时也回顾了这几课的内容，再次感知了整个的教学环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这一次“提高通感体验欣赏教学的有效性“教研活动，让我们每一个人看到了许多，听到了许多，更收获了许多，回头再想想，脑海里还是记忆清晰。记得，我们江宁区的音乐教研员褚红芳老师曾经说过：“同课异构就根据学生实际、现有的教学条件和教师自身的特点，进行不同的教学设计。“同课异构”教学研讨为你们提供了一个面对面交流互动的平台。在这个平台中，你们可以共同探讨教学中的热点，难点问题，探讨教学的艺术，交流彼此的经验，共享成功的喜悦。也许，你之前为的某个未解问题冥思苦想，食不甘味，夜不能寐。但今天，你却能从别人的课堂上感受到豁然开朗。大家多维的角度，迥异的风格，不同策略在交流中碰撞、升华，这种多层面，全方位的合作、探讨，可以整体提升你们的教学教研水平，提高教学质量。总得来说，大家取长补短，每个人都可以在今天有所收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r>
        <w:rPr>
          <w:rFonts w:hint="eastAsia"/>
        </w:rPr>
        <w:t>“路漫漫其修远兮，吾将上下而求索”，以后的路还很漫长，在这么好氛围的教研环境中，我坚信，我们“二小音乐人”会扎扎实实地走好每一步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839B8"/>
    <w:rsid w:val="1AE839B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2015-12-22T08:19:00Z</dcterms:created>
  <dc:creator>pc</dc:creator>
  <cp:lastModifiedBy>pc</cp:lastModifiedBy>
  <dcterms:modified xsi:type="dcterms:W3CDTF">2015-12-22T08:23:16Z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